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shd w:fill="CCFFFF" w:val="clear"/>
        </w:rPr>
      </w:pPr>
      <w:r>
        <w:rPr>
          <w:rFonts w:cs="Calibri"/>
          <w:b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  <w:tab/>
      </w:r>
      <w:r>
        <w:rPr>
          <w:rFonts w:cs="Calibri"/>
          <w:b/>
          <w:bCs/>
        </w:rPr>
        <w:t>www.obchod.hadivadlo.cz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</w:rPr>
        <w:t>Centrum experimentálního divadla, příspěvková organizace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</w:rPr>
        <w:t>Zelný trh 294/9, 602 00 Brno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IČ:</w:t>
        <w:tab/>
      </w:r>
      <w:r>
        <w:rPr>
          <w:rFonts w:cs="Calibri"/>
          <w:b/>
          <w:bCs/>
        </w:rPr>
        <w:t>00400921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DIČ:</w:t>
        <w:tab/>
      </w:r>
      <w:r>
        <w:rPr>
          <w:rFonts w:cs="Calibri"/>
          <w:b/>
          <w:bCs/>
        </w:rPr>
        <w:t>CZ00400921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b/>
          <w:b/>
          <w:bCs/>
        </w:rPr>
      </w:pPr>
      <w:r>
        <w:rPr>
          <w:rFonts w:cs="Calibri"/>
        </w:rPr>
        <w:t>Číslo účtu:</w:t>
        <w:tab/>
      </w:r>
      <w:r>
        <w:rPr>
          <w:rFonts w:cs="Calibri"/>
          <w:b/>
          <w:bCs/>
        </w:rPr>
        <w:t>86532621/0100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</w:rPr>
        <w:t>pokladna@hadivadlo.cz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</w:rPr>
        <w:t>+420 530 330 869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obdržení: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Peněžní prostředky za objednání, případně i za doručení, byly zaslány způsobem ……………...</w:t>
      </w:r>
      <w:r>
        <w:rPr>
          <w:rFonts w:cs="Calibri"/>
          <w:sz w:val="20"/>
          <w:szCs w:val="20"/>
          <w:shd w:fill="CCFFFF" w:val="clear"/>
        </w:rPr>
        <w:br/>
      </w:r>
      <w:r>
        <w:rPr>
          <w:rFonts w:cs="Calibri"/>
          <w:b/>
        </w:rPr>
        <w:t xml:space="preserve">a budou navráceny zpět převodem na bankovní účet číslo </w:t>
      </w:r>
      <w:r>
        <w:rPr>
          <w:rFonts w:cs="Calibri"/>
        </w:rPr>
        <w:t>……………….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Mkatabulky"/>
      <w:tblW w:w="7090" w:type="dxa"/>
      <w:jc w:val="left"/>
      <w:tblInd w:w="156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7090"/>
    </w:tblGrid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  <w:br/>
            <w:br/>
          </w:r>
        </w:p>
      </w:tc>
    </w:tr>
    <w:tr>
      <w:trPr/>
      <w:tc>
        <w:tcPr>
          <w:tcW w:w="7090" w:type="dxa"/>
          <w:tcBorders>
            <w:top w:val="nil"/>
            <w:left w:val="nil"/>
            <w:bottom w:val="nil"/>
            <w:right w:val="nil"/>
          </w:tcBorders>
          <w:vAlign w:val="bottom"/>
        </w:tcPr>
        <w:p>
          <w:pPr>
            <w:pStyle w:val="Zpat"/>
            <w:widowControl/>
            <w:spacing w:before="0" w:after="0"/>
            <w:jc w:val="left"/>
            <w:rPr>
              <w:b/>
              <w:b/>
              <w:color w:val="808080" w:themeColor="background1" w:themeShade="80"/>
              <w:sz w:val="14"/>
              <w:szCs w:val="14"/>
            </w:rPr>
          </w:pPr>
          <w:r>
            <w:rPr>
              <w:rFonts w:eastAsia="" w:cs=""/>
              <w:b/>
              <w:color w:val="808080" w:themeColor="background1" w:themeShade="80"/>
              <w:kern w:val="0"/>
              <w:sz w:val="14"/>
              <w:szCs w:val="14"/>
              <w:lang w:val="cs-CZ" w:eastAsia="cs-CZ" w:bidi="ar-SA"/>
            </w:rPr>
          </w:r>
        </w:p>
      </w:tc>
    </w:tr>
  </w:tbl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  <w:p>
    <w:pPr>
      <w:pStyle w:val="Zpat"/>
      <w:rPr>
        <w:i/>
        <w:i/>
        <w:color w:val="808080" w:themeColor="background1" w:themeShade="80"/>
        <w:sz w:val="16"/>
        <w:szCs w:val="16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-104775</wp:posOffset>
          </wp:positionH>
          <wp:positionV relativeFrom="paragraph">
            <wp:posOffset>-459105</wp:posOffset>
          </wp:positionV>
          <wp:extent cx="1487170" cy="511175"/>
          <wp:effectExtent l="0" t="0" r="0" b="0"/>
          <wp:wrapNone/>
          <wp:docPr id="1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 descr="logo-shoptet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>
      <w:rPr>
        <w:i/>
        <w:color w:val="808080" w:themeColor="background1" w:themeShade="80"/>
        <w:sz w:val="16"/>
        <w:szCs w:val="16"/>
      </w:rPr>
      <w:t>zorový formulář vytvořil</w:t>
      <w:br/>
    </w:r>
    <w:hyperlink r:id="rId2">
      <w:r>
        <w:rPr>
          <w:rStyle w:val="Interne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www.obchod.hadivadlo.cz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242d7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../../dvorakova/SkyDrive/Dokumenty/Dokumenty/www.shoptet.cz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obchod.hadivadlo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Application>LibreOffice/7.0.4.2$Windows_X86_64 LibreOffice_project/dcf040e67528d9187c66b2379df5ea4407429775</Application>
  <AppVersion>15.0000</AppVersion>
  <Pages>1</Pages>
  <Words>155</Words>
  <Characters>994</Characters>
  <CharactersWithSpaces>1121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2021-12-02T12:14:52Z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